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ascii="宋体" w:hAnsi="宋体" w:eastAsia="宋体" w:cs="宋体"/>
          <w:b w:val="0"/>
          <w:kern w:val="2"/>
          <w:sz w:val="28"/>
          <w:szCs w:val="28"/>
          <w:lang w:val="en-US" w:eastAsia="zh-CN" w:bidi="ar-SA"/>
        </w:rPr>
      </w:pPr>
      <w:r>
        <w:rPr>
          <w:rFonts w:hint="eastAsia"/>
          <w:lang w:val="en-US" w:eastAsia="zh-CN"/>
        </w:rPr>
        <w:t>新疆伊犁州新源县巩乃斯河南岸灌区续建配套与现代化改造工程无</w:t>
      </w:r>
      <w:r>
        <w:rPr>
          <w:rFonts w:hint="eastAsia"/>
          <w:b/>
          <w:lang w:val="en-US" w:eastAsia="zh-CN"/>
        </w:rPr>
        <w:t>欠薪公示</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宋体" w:hAnsi="宋体" w:eastAsia="宋体" w:cs="宋体"/>
          <w:sz w:val="28"/>
          <w:szCs w:val="28"/>
          <w:lang w:val="en-US" w:eastAsia="zh-CN"/>
        </w:rPr>
      </w:pPr>
      <w:r>
        <w:rPr>
          <w:rFonts w:hint="default" w:ascii="宋体" w:hAnsi="宋体" w:eastAsia="宋体" w:cs="宋体"/>
          <w:sz w:val="28"/>
          <w:szCs w:val="28"/>
          <w:lang w:val="en-US" w:eastAsia="zh-CN"/>
        </w:rPr>
        <w:t>由新源县水利服务站作为项目法人实施的新疆伊犁州新源县巩乃斯河南岸灌区续建配套与现代化改造工程已于202</w:t>
      </w:r>
      <w:r>
        <w:rPr>
          <w:rFonts w:hint="eastAsia" w:ascii="宋体" w:hAnsi="宋体" w:eastAsia="宋体" w:cs="宋体"/>
          <w:sz w:val="28"/>
          <w:szCs w:val="28"/>
          <w:lang w:val="en-US" w:eastAsia="zh-CN"/>
        </w:rPr>
        <w:t>4</w:t>
      </w:r>
      <w:r>
        <w:rPr>
          <w:rFonts w:hint="default" w:ascii="宋体" w:hAnsi="宋体" w:eastAsia="宋体" w:cs="宋体"/>
          <w:sz w:val="28"/>
          <w:szCs w:val="28"/>
          <w:lang w:val="en-US" w:eastAsia="zh-CN"/>
        </w:rPr>
        <w:t>年11月完成单位工程验收</w:t>
      </w:r>
      <w:r>
        <w:rPr>
          <w:rFonts w:hint="eastAsia" w:ascii="宋体" w:hAnsi="宋体" w:eastAsia="宋体" w:cs="宋体"/>
          <w:sz w:val="28"/>
          <w:szCs w:val="28"/>
          <w:lang w:val="en-US" w:eastAsia="zh-CN"/>
        </w:rPr>
        <w:t>，</w:t>
      </w:r>
      <w:r>
        <w:rPr>
          <w:rFonts w:hint="default" w:ascii="宋体" w:hAnsi="宋体" w:eastAsia="宋体" w:cs="宋体"/>
          <w:sz w:val="28"/>
          <w:szCs w:val="28"/>
          <w:lang w:val="en-US" w:eastAsia="zh-CN"/>
        </w:rPr>
        <w:t>202</w:t>
      </w:r>
      <w:r>
        <w:rPr>
          <w:rFonts w:hint="eastAsia" w:ascii="宋体" w:hAnsi="宋体" w:eastAsia="宋体" w:cs="宋体"/>
          <w:sz w:val="28"/>
          <w:szCs w:val="28"/>
          <w:lang w:val="en-US" w:eastAsia="zh-CN"/>
        </w:rPr>
        <w:t>4</w:t>
      </w:r>
      <w:r>
        <w:rPr>
          <w:rFonts w:hint="default" w:ascii="宋体" w:hAnsi="宋体" w:eastAsia="宋体" w:cs="宋体"/>
          <w:sz w:val="28"/>
          <w:szCs w:val="28"/>
          <w:lang w:val="en-US" w:eastAsia="zh-CN"/>
        </w:rPr>
        <w:t>年1</w:t>
      </w:r>
      <w:r>
        <w:rPr>
          <w:rFonts w:hint="eastAsia" w:ascii="宋体" w:hAnsi="宋体" w:eastAsia="宋体" w:cs="宋体"/>
          <w:sz w:val="28"/>
          <w:szCs w:val="28"/>
          <w:lang w:val="en-US" w:eastAsia="zh-CN"/>
        </w:rPr>
        <w:t>2</w:t>
      </w:r>
      <w:r>
        <w:rPr>
          <w:rFonts w:hint="default" w:ascii="宋体" w:hAnsi="宋体" w:eastAsia="宋体" w:cs="宋体"/>
          <w:sz w:val="28"/>
          <w:szCs w:val="28"/>
          <w:lang w:val="en-US" w:eastAsia="zh-CN"/>
        </w:rPr>
        <w:t>月</w:t>
      </w:r>
      <w:r>
        <w:rPr>
          <w:rFonts w:hint="eastAsia" w:ascii="宋体" w:hAnsi="宋体" w:eastAsia="宋体" w:cs="宋体"/>
          <w:sz w:val="28"/>
          <w:szCs w:val="28"/>
          <w:lang w:val="en-US" w:eastAsia="zh-CN"/>
        </w:rPr>
        <w:t>完成项目结算，</w:t>
      </w:r>
      <w:r>
        <w:rPr>
          <w:rFonts w:hint="default" w:ascii="宋体" w:hAnsi="宋体" w:eastAsia="宋体" w:cs="宋体"/>
          <w:sz w:val="28"/>
          <w:szCs w:val="28"/>
          <w:lang w:val="en-US" w:eastAsia="zh-CN"/>
        </w:rPr>
        <w:t>截至202</w:t>
      </w:r>
      <w:r>
        <w:rPr>
          <w:rFonts w:hint="eastAsia" w:ascii="宋体" w:hAnsi="宋体" w:eastAsia="宋体" w:cs="宋体"/>
          <w:sz w:val="28"/>
          <w:szCs w:val="28"/>
          <w:lang w:val="en-US" w:eastAsia="zh-CN"/>
        </w:rPr>
        <w:t>4</w:t>
      </w:r>
      <w:r>
        <w:rPr>
          <w:rFonts w:hint="default" w:ascii="宋体" w:hAnsi="宋体" w:eastAsia="宋体" w:cs="宋体"/>
          <w:sz w:val="28"/>
          <w:szCs w:val="28"/>
          <w:lang w:val="en-US" w:eastAsia="zh-CN"/>
        </w:rPr>
        <w:t>年</w:t>
      </w:r>
      <w:bookmarkStart w:id="0" w:name="_GoBack"/>
      <w:bookmarkEnd w:id="0"/>
      <w:r>
        <w:rPr>
          <w:rFonts w:hint="default" w:ascii="宋体" w:hAnsi="宋体" w:eastAsia="宋体" w:cs="宋体"/>
          <w:sz w:val="28"/>
          <w:szCs w:val="28"/>
          <w:lang w:val="en-US" w:eastAsia="zh-CN"/>
        </w:rPr>
        <w:t>12月27日，所有工程款已</w:t>
      </w:r>
      <w:r>
        <w:rPr>
          <w:rFonts w:hint="eastAsia" w:ascii="宋体" w:hAnsi="宋体" w:eastAsia="宋体" w:cs="宋体"/>
          <w:sz w:val="28"/>
          <w:szCs w:val="28"/>
          <w:lang w:val="en-US" w:eastAsia="zh-CN"/>
        </w:rPr>
        <w:t>根据项目结算金额</w:t>
      </w:r>
      <w:r>
        <w:rPr>
          <w:rFonts w:hint="default" w:ascii="宋体" w:hAnsi="宋体" w:eastAsia="宋体" w:cs="宋体"/>
          <w:sz w:val="28"/>
          <w:szCs w:val="28"/>
          <w:lang w:val="en-US" w:eastAsia="zh-CN"/>
        </w:rPr>
        <w:t>全额支付给各承包单位</w:t>
      </w:r>
      <w:r>
        <w:rPr>
          <w:rFonts w:hint="eastAsia" w:ascii="宋体" w:hAnsi="宋体" w:eastAsia="宋体" w:cs="宋体"/>
          <w:sz w:val="28"/>
          <w:szCs w:val="28"/>
          <w:lang w:val="en-US" w:eastAsia="zh-CN"/>
        </w:rPr>
        <w:t>，如下</w:t>
      </w:r>
      <w:r>
        <w:rPr>
          <w:rFonts w:hint="default" w:ascii="宋体" w:hAnsi="宋体" w:eastAsia="宋体" w:cs="宋体"/>
          <w:sz w:val="28"/>
          <w:szCs w:val="28"/>
          <w:lang w:val="en-US" w:eastAsia="zh-CN"/>
        </w:rPr>
        <w:t>：</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宋体" w:hAnsi="宋体" w:eastAsia="宋体" w:cs="宋体"/>
          <w:sz w:val="28"/>
          <w:szCs w:val="28"/>
          <w:lang w:val="en-US" w:eastAsia="zh-CN"/>
        </w:rPr>
      </w:pPr>
      <w:r>
        <w:rPr>
          <w:rFonts w:hint="default" w:ascii="宋体" w:hAnsi="宋体" w:eastAsia="宋体" w:cs="宋体"/>
          <w:sz w:val="28"/>
          <w:szCs w:val="28"/>
          <w:lang w:val="en-US" w:eastAsia="zh-CN"/>
        </w:rPr>
        <w:t>伊犁华泽水利建设工程有限公司（南岸灌区一标段）</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宋体" w:hAnsi="宋体" w:eastAsia="宋体" w:cs="宋体"/>
          <w:sz w:val="28"/>
          <w:szCs w:val="28"/>
          <w:lang w:val="en-US" w:eastAsia="zh-CN"/>
        </w:rPr>
      </w:pPr>
      <w:r>
        <w:rPr>
          <w:rFonts w:hint="default" w:ascii="宋体" w:hAnsi="宋体" w:eastAsia="宋体" w:cs="宋体"/>
          <w:sz w:val="28"/>
          <w:szCs w:val="28"/>
          <w:lang w:val="en-US" w:eastAsia="zh-CN"/>
        </w:rPr>
        <w:t>伊犁华鼎建设有限责任公司（南岸灌区二标段）</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宋体" w:hAnsi="宋体" w:eastAsia="宋体" w:cs="宋体"/>
          <w:sz w:val="28"/>
          <w:szCs w:val="28"/>
          <w:lang w:val="en-US" w:eastAsia="zh-CN"/>
        </w:rPr>
      </w:pPr>
      <w:r>
        <w:rPr>
          <w:rFonts w:hint="default" w:ascii="宋体" w:hAnsi="宋体" w:eastAsia="宋体" w:cs="宋体"/>
          <w:sz w:val="28"/>
          <w:szCs w:val="28"/>
          <w:lang w:val="en-US" w:eastAsia="zh-CN"/>
        </w:rPr>
        <w:t>伊犁建设工程有限责任公司（南岸灌区三标段）</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宋体" w:hAnsi="宋体" w:eastAsia="宋体" w:cs="宋体"/>
          <w:sz w:val="28"/>
          <w:szCs w:val="28"/>
          <w:lang w:val="en-US" w:eastAsia="zh-CN"/>
        </w:rPr>
      </w:pPr>
      <w:r>
        <w:rPr>
          <w:rFonts w:hint="default" w:ascii="宋体" w:hAnsi="宋体" w:eastAsia="宋体" w:cs="宋体"/>
          <w:sz w:val="28"/>
          <w:szCs w:val="28"/>
          <w:lang w:val="en-US" w:eastAsia="zh-CN"/>
        </w:rPr>
        <w:t>新疆成业建设集团有限公司（南岸灌区四标段）</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宋体" w:hAnsi="宋体" w:eastAsia="宋体" w:cs="宋体"/>
          <w:sz w:val="28"/>
          <w:szCs w:val="28"/>
          <w:lang w:val="en-US" w:eastAsia="zh-CN"/>
        </w:rPr>
      </w:pPr>
      <w:r>
        <w:rPr>
          <w:rFonts w:hint="default" w:ascii="宋体" w:hAnsi="宋体" w:eastAsia="宋体" w:cs="宋体"/>
          <w:sz w:val="28"/>
          <w:szCs w:val="28"/>
          <w:lang w:val="en-US" w:eastAsia="zh-CN"/>
        </w:rPr>
        <w:t>新疆瑞泉水利建筑工程有限公司（南岸灌区五、六、九标段）</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宋体" w:hAnsi="宋体" w:eastAsia="宋体" w:cs="宋体"/>
          <w:sz w:val="28"/>
          <w:szCs w:val="28"/>
          <w:lang w:val="en-US" w:eastAsia="zh-CN"/>
        </w:rPr>
      </w:pPr>
      <w:r>
        <w:rPr>
          <w:rFonts w:hint="default" w:ascii="宋体" w:hAnsi="宋体" w:eastAsia="宋体" w:cs="宋体"/>
          <w:sz w:val="28"/>
          <w:szCs w:val="28"/>
          <w:lang w:val="en-US" w:eastAsia="zh-CN"/>
        </w:rPr>
        <w:t>新疆新淼建设工程有限公司（南岸灌区七、八标段）</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宋体" w:hAnsi="宋体" w:eastAsia="宋体" w:cs="宋体"/>
          <w:sz w:val="28"/>
          <w:szCs w:val="28"/>
          <w:lang w:val="en-US" w:eastAsia="zh-CN"/>
        </w:rPr>
      </w:pPr>
      <w:r>
        <w:rPr>
          <w:rFonts w:hint="default" w:ascii="宋体" w:hAnsi="宋体" w:eastAsia="宋体" w:cs="宋体"/>
          <w:sz w:val="28"/>
          <w:szCs w:val="28"/>
          <w:lang w:val="en-US" w:eastAsia="zh-CN"/>
        </w:rPr>
        <w:t>中水三立数据技术股份有限公司（南岸灌区十标段）</w:t>
      </w:r>
    </w:p>
    <w:p>
      <w:pPr>
        <w:pStyle w:val="3"/>
        <w:keepNext w:val="0"/>
        <w:keepLines w:val="0"/>
        <w:pageBreakBefore w:val="0"/>
        <w:widowControl/>
        <w:suppressLineNumbers w:val="0"/>
        <w:kinsoku/>
        <w:wordWrap/>
        <w:overflowPunct/>
        <w:topLinePunct w:val="0"/>
        <w:autoSpaceDE/>
        <w:autoSpaceDN/>
        <w:bidi w:val="0"/>
        <w:adjustRightInd/>
        <w:snapToGrid/>
        <w:spacing w:before="157" w:beforeLines="50" w:beforeAutospacing="0" w:afterAutospacing="0" w:line="560" w:lineRule="exact"/>
        <w:ind w:left="0" w:firstLine="560" w:firstLineChars="200"/>
        <w:textAlignment w:val="auto"/>
        <w:rPr>
          <w:rFonts w:hint="default" w:ascii="宋体" w:hAnsi="宋体" w:eastAsia="宋体" w:cs="宋体"/>
          <w:kern w:val="2"/>
          <w:sz w:val="28"/>
          <w:szCs w:val="28"/>
          <w:lang w:val="en-US" w:eastAsia="zh-CN" w:bidi="ar-SA"/>
        </w:rPr>
      </w:pPr>
      <w:r>
        <w:rPr>
          <w:rFonts w:hint="default" w:ascii="宋体" w:hAnsi="宋体" w:eastAsia="宋体" w:cs="宋体"/>
          <w:kern w:val="2"/>
          <w:sz w:val="28"/>
          <w:szCs w:val="28"/>
          <w:lang w:val="en-US" w:eastAsia="zh-CN" w:bidi="ar-SA"/>
        </w:rPr>
        <w:t>现面向社会进行无欠薪情况公示。如果存在任何上述施工单位尚未结清款项的情况，请相关单位或个人在</w:t>
      </w:r>
      <w:r>
        <w:rPr>
          <w:rFonts w:hint="eastAsia" w:ascii="宋体" w:hAnsi="宋体" w:eastAsia="宋体" w:cs="宋体"/>
          <w:kern w:val="2"/>
          <w:sz w:val="28"/>
          <w:szCs w:val="28"/>
          <w:lang w:val="en-US" w:eastAsia="zh-CN" w:bidi="ar-SA"/>
        </w:rPr>
        <w:t>5</w:t>
      </w:r>
      <w:r>
        <w:rPr>
          <w:rFonts w:hint="default" w:ascii="宋体" w:hAnsi="宋体" w:eastAsia="宋体" w:cs="宋体"/>
          <w:kern w:val="2"/>
          <w:sz w:val="28"/>
          <w:szCs w:val="28"/>
          <w:lang w:val="en-US" w:eastAsia="zh-CN" w:bidi="ar-SA"/>
        </w:rPr>
        <w:t>天内联系我们</w:t>
      </w:r>
      <w:r>
        <w:rPr>
          <w:rFonts w:hint="eastAsia" w:ascii="宋体" w:hAnsi="宋体" w:eastAsia="宋体" w:cs="宋体"/>
          <w:kern w:val="2"/>
          <w:sz w:val="28"/>
          <w:szCs w:val="28"/>
          <w:lang w:val="en-US" w:eastAsia="zh-CN" w:bidi="ar-SA"/>
        </w:rPr>
        <w:t>，</w:t>
      </w:r>
      <w:r>
        <w:rPr>
          <w:rFonts w:hint="default" w:ascii="宋体" w:hAnsi="宋体" w:eastAsia="宋体" w:cs="宋体"/>
          <w:kern w:val="2"/>
          <w:sz w:val="28"/>
          <w:szCs w:val="28"/>
          <w:lang w:val="en-US" w:eastAsia="zh-CN" w:bidi="ar-SA"/>
        </w:rPr>
        <w:t>并通过以下方式之一提出您的诉求：</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新源县水利服务站联系电话:XXX、XXXX</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劳动监察大队投诉电话:XXX、XXXX   </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公示时间:2024年12月30日至2025年1月3日</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w:t>
      </w:r>
    </w:p>
    <w:p>
      <w:pPr>
        <w:keepNext w:val="0"/>
        <w:keepLines w:val="0"/>
        <w:pageBreakBefore w:val="0"/>
        <w:kinsoku/>
        <w:wordWrap/>
        <w:overflowPunct/>
        <w:topLinePunct w:val="0"/>
        <w:autoSpaceDE/>
        <w:autoSpaceDN/>
        <w:bidi w:val="0"/>
        <w:adjustRightInd/>
        <w:snapToGrid/>
        <w:spacing w:line="560" w:lineRule="exact"/>
        <w:jc w:val="right"/>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新源县水利服务站</w:t>
      </w:r>
    </w:p>
    <w:p>
      <w:pPr>
        <w:keepNext w:val="0"/>
        <w:keepLines w:val="0"/>
        <w:pageBreakBefore w:val="0"/>
        <w:kinsoku/>
        <w:wordWrap/>
        <w:overflowPunct/>
        <w:topLinePunct w:val="0"/>
        <w:autoSpaceDE/>
        <w:autoSpaceDN/>
        <w:bidi w:val="0"/>
        <w:adjustRightInd/>
        <w:snapToGrid/>
        <w:spacing w:line="560" w:lineRule="exact"/>
        <w:jc w:val="right"/>
        <w:textAlignment w:val="auto"/>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二零二四年十二月三十日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zMDQ2MWI5ZGI4OTBlMDNiOGExYjhiMmI1NDY4Y2QifQ=="/>
  </w:docVars>
  <w:rsids>
    <w:rsidRoot w:val="00000000"/>
    <w:rsid w:val="03AA72F8"/>
    <w:rsid w:val="07964EFE"/>
    <w:rsid w:val="0F2C1D70"/>
    <w:rsid w:val="0FDB19F3"/>
    <w:rsid w:val="10A823EC"/>
    <w:rsid w:val="1EF33622"/>
    <w:rsid w:val="265D6A91"/>
    <w:rsid w:val="2A28245A"/>
    <w:rsid w:val="303118A1"/>
    <w:rsid w:val="31162E59"/>
    <w:rsid w:val="35D2781C"/>
    <w:rsid w:val="397B209C"/>
    <w:rsid w:val="3A286993"/>
    <w:rsid w:val="4EBA78D3"/>
    <w:rsid w:val="55A332B9"/>
    <w:rsid w:val="60590AC3"/>
    <w:rsid w:val="65947663"/>
    <w:rsid w:val="69386E6D"/>
    <w:rsid w:val="6D4F1F83"/>
    <w:rsid w:val="775529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387</Words>
  <Characters>396</Characters>
  <Lines>0</Lines>
  <Paragraphs>0</Paragraphs>
  <TotalTime>7</TotalTime>
  <ScaleCrop>false</ScaleCrop>
  <LinksUpToDate>false</LinksUpToDate>
  <CharactersWithSpaces>399</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2024-11-26T08:59:00Z</dcterms:created>
  <dc:creator>Windows10</dc:creator>
  <cp:lastModifiedBy>小黎</cp:lastModifiedBy>
  <cp:lastPrinted>2024-12-13T05:12:00Z</cp:lastPrinted>
  <dcterms:modified xsi:type="dcterms:W3CDTF">2024-12-28T05:11:35Z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046C4AFC3B9F4D01A47E9285226CE410_13</vt:lpwstr>
  </property>
  <property fmtid="{D5CDD505-2E9C-101B-9397-08002B2CF9AE}" pid="4" name="KSOTemplateDocerSaveRecord">
    <vt:lpwstr>eyJoZGlkIjoiN2YzNjBkOTgyNWQ1YTMxYzM3MzMwNWFiODNmOWIzYWMiLCJ1c2VySWQiOiIzNjY0NzI2MDMifQ==</vt:lpwstr>
  </property>
</Properties>
</file>